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ФГОБУ ВО «Финансовый университет при Правительстве Российской Федерации»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проф. Прокофьеву С. Е.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9"/>
        <w:gridCol w:w="851"/>
        <w:gridCol w:w="1984"/>
        <w:gridCol w:w="851"/>
        <w:gridCol w:w="566"/>
        <w:gridCol w:w="2552"/>
        <w:gridCol w:w="1237"/>
        <w:tblGridChange w:id="0">
          <w:tblGrid>
            <w:gridCol w:w="2449"/>
            <w:gridCol w:w="851"/>
            <w:gridCol w:w="1984"/>
            <w:gridCol w:w="851"/>
            <w:gridCol w:w="566"/>
            <w:gridCol w:w="2552"/>
            <w:gridCol w:w="1237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Фамилия, имя, отчество поступающего: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Пол: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рождения: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Место рождения: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Гражданство: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Паспорт: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Серия, №: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Кем выдан, к/п: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Дата выдачи: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Проживающий (ая) по адресу: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Контактные телефоны: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Электронная почта: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Адрес для почтовых отправлений: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Окончивший (ая):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Аттестат (диплом) №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 xml:space="preserve">, выданный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СНИЛС: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</w:t>
      </w:r>
    </w:p>
    <w:tbl>
      <w:tblPr>
        <w:tblStyle w:val="Table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общеобразовательных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вступительных испытаний, проводимых Финансовым университетом самостоятельно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или 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 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результатам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6237"/>
        <w:tblGridChange w:id="0">
          <w:tblGrid>
            <w:gridCol w:w="425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Вступительное испытание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вступительного испытания</w:t>
            </w:r>
          </w:p>
        </w:tc>
      </w:tr>
      <w:tr>
        <w:trPr>
          <w:cantSplit w:val="0"/>
          <w:trHeight w:val="14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общеобразовательных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Белоруссии, полученные ими в текущем или предшествующем календарном году, и при условии   отсутствия у них результатов ЕГЭ)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before="0" w:line="200" w:lineRule="auto"/>
        <w:ind w:left="0" w:right="-17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2460"/>
        <w:gridCol w:w="3635"/>
        <w:tblGridChange w:id="0">
          <w:tblGrid>
            <w:gridCol w:w="4395"/>
            <w:gridCol w:w="2460"/>
            <w:gridCol w:w="36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единого государственного экзамена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Балл ЕГЭ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Год / № свидетельства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вступительных испытаний, проводимых Финансовым университетом самостоятельно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 основании результатов Централизованного тестирования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Вступительное испытание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Дата вступительного испытания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cs="Times New Roman" w:eastAsia="Times New Roman" w:hAnsi="Times New Roman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ind w:firstLine="8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поступления на обучение и основания приема</w:t>
      </w:r>
    </w:p>
    <w:tbl>
      <w:tblPr>
        <w:tblStyle w:val="Table6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827"/>
        <w:gridCol w:w="3544"/>
        <w:tblGridChange w:id="0">
          <w:tblGrid>
            <w:gridCol w:w="3119"/>
            <w:gridCol w:w="3827"/>
            <w:gridCol w:w="3544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Условия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Основания приема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очно-заочно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заочно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numPr>
                <w:ilvl w:val="0"/>
                <w:numId w:val="10"/>
              </w:numPr>
              <w:ind w:left="18" w:firstLine="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КЦП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0"/>
              </w:numPr>
              <w:ind w:left="18" w:firstLine="2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договорам об оказании платных образовательных услуг</w:t>
            </w:r>
          </w:p>
        </w:tc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на места в пределах особой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0"/>
              </w:numPr>
              <w:tabs>
                <w:tab w:val="left" w:pos="556"/>
              </w:tabs>
              <w:ind w:left="317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места в пределах целевой квоты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0"/>
              </w:numPr>
              <w:ind w:left="318" w:hanging="40.999999999999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основные места в рамках КЦП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5231"/>
        <w:gridCol w:w="4813"/>
        <w:tblGridChange w:id="0">
          <w:tblGrid>
            <w:gridCol w:w="446"/>
            <w:gridCol w:w="5231"/>
            <w:gridCol w:w="48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наличии у поступающего особых прав: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документах, подтверждающих наличие особых прав: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 победителя (призера) 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 на прием на обучение в пределах особой квоты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преимущественного права на зачисление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Индивидуальные достижения: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 о документах, подтверждающих наличие индивидуальных достижений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ind w:left="284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2021 - 2022 учебном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ind w:right="-171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right="-171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4"/>
        <w:gridCol w:w="5147"/>
        <w:tblGridChange w:id="0">
          <w:tblGrid>
            <w:gridCol w:w="5064"/>
            <w:gridCol w:w="5147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Дополнительные сведения: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потребности в предоставлении места для проживания в общежитии в период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язык, который буду изучать в Финуниверситете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right="-171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для отдельных категорий поступающих:</w:t>
      </w:r>
    </w:p>
    <w:tbl>
      <w:tblPr>
        <w:tblStyle w:val="Table9"/>
        <w:tblW w:w="103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09"/>
        <w:tblGridChange w:id="0">
          <w:tblGrid>
            <w:gridCol w:w="10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дети-инвалиды, инвалиды;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иностранные граждане;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поступающие на базе профессионального образования.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лица, которые получили документ о среднем общем образовании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иностранной организации.</w:t>
            </w:r>
          </w:p>
        </w:tc>
      </w:tr>
    </w:tbl>
    <w:p w:rsidR="00000000" w:rsidDel="00000000" w:rsidP="00000000" w:rsidRDefault="00000000" w:rsidRPr="00000000" w14:paraId="000000F2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Table10"/>
        <w:tblW w:w="9917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2"/>
        <w:gridCol w:w="6705"/>
        <w:tblGridChange w:id="0">
          <w:tblGrid>
            <w:gridCol w:w="3212"/>
            <w:gridCol w:w="6705"/>
          </w:tblGrid>
        </w:tblGridChange>
      </w:tblGrid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319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специальных условий не требуется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слуху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Ограничение по зрению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двигательных функций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Нарушение речи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документе, подтверждающем необходимость в создании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специальных условий:</w:t>
            </w:r>
          </w:p>
        </w:tc>
      </w:tr>
    </w:tbl>
    <w:p w:rsidR="00000000" w:rsidDel="00000000" w:rsidP="00000000" w:rsidRDefault="00000000" w:rsidRPr="00000000" w14:paraId="000000FB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168"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Способ возврата поданного оригинала документа установленного образца в случае непоступления на обучение в Финуниверситет:</w:t>
      </w:r>
    </w:p>
    <w:tbl>
      <w:tblPr>
        <w:tblStyle w:val="Table1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4"/>
        <w:gridCol w:w="5926"/>
        <w:tblGridChange w:id="0">
          <w:tblGrid>
            <w:gridCol w:w="4564"/>
            <w:gridCol w:w="592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numPr>
                <w:ilvl w:val="0"/>
                <w:numId w:val="5"/>
              </w:numPr>
              <w:ind w:left="321" w:hanging="4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Возврат лично поступающему (доверенному лицу)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ind w:left="321" w:hanging="3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673.0" w:type="dxa"/>
              <w:jc w:val="left"/>
              <w:tblLayout w:type="fixed"/>
              <w:tblLook w:val="0000"/>
            </w:tblPr>
            <w:tblGrid>
              <w:gridCol w:w="421"/>
              <w:gridCol w:w="4252"/>
              <w:tblGridChange w:id="0">
                <w:tblGrid>
                  <w:gridCol w:w="421"/>
                  <w:gridCol w:w="4252"/>
                </w:tblGrid>
              </w:tblGridChange>
            </w:tblGrid>
            <w:tr>
              <w:trPr>
                <w:cantSplit w:val="0"/>
                <w:trHeight w:val="2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1">
                  <w:pPr>
                    <w:numPr>
                      <w:ilvl w:val="0"/>
                      <w:numId w:val="1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02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регистрации:</w:t>
                  </w:r>
                </w:p>
              </w:tc>
            </w:tr>
          </w:tbl>
          <w:p w:rsidR="00000000" w:rsidDel="00000000" w:rsidP="00000000" w:rsidRDefault="00000000" w:rsidRPr="00000000" w14:paraId="00000103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321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4567.0" w:type="dxa"/>
              <w:jc w:val="left"/>
              <w:tblLayout w:type="fixed"/>
              <w:tblLook w:val="0000"/>
            </w:tblPr>
            <w:tblGrid>
              <w:gridCol w:w="411"/>
              <w:gridCol w:w="4156"/>
              <w:tblGridChange w:id="0">
                <w:tblGrid>
                  <w:gridCol w:w="411"/>
                  <w:gridCol w:w="4156"/>
                </w:tblGrid>
              </w:tblGridChange>
            </w:tblGrid>
            <w:tr>
              <w:trPr>
                <w:cantSplit w:val="0"/>
                <w:trHeight w:val="8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5">
                  <w:pPr>
                    <w:numPr>
                      <w:ilvl w:val="0"/>
                      <w:numId w:val="2"/>
                    </w:numPr>
                    <w:ind w:left="321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ind w:left="321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 для почтовых отправлений:</w:t>
                  </w:r>
                </w:p>
              </w:tc>
            </w:tr>
          </w:tbl>
          <w:p w:rsidR="00000000" w:rsidDel="00000000" w:rsidP="00000000" w:rsidRDefault="00000000" w:rsidRPr="00000000" w14:paraId="00000107">
            <w:pPr>
              <w:ind w:left="3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себе сообщаю следующие сведения (заполняется по желанию).</w:t>
      </w:r>
    </w:p>
    <w:p w:rsidR="00000000" w:rsidDel="00000000" w:rsidP="00000000" w:rsidRDefault="00000000" w:rsidRPr="00000000" w14:paraId="0000010A">
      <w:pPr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6551"/>
        <w:gridCol w:w="1954"/>
        <w:tblGridChange w:id="0">
          <w:tblGrid>
            <w:gridCol w:w="1985"/>
            <w:gridCol w:w="6551"/>
            <w:gridCol w:w="1954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(мать, отец)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имя, отчество родителей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(законных представителей)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firstLine="851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программам специалитета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Финансового университета по указанным формам обучения, приведенным в порядке предпочтения</w:t>
      </w:r>
    </w:p>
    <w:p w:rsidR="00000000" w:rsidDel="00000000" w:rsidP="00000000" w:rsidRDefault="00000000" w:rsidRPr="00000000" w14:paraId="00000118">
      <w:pPr>
        <w:ind w:firstLine="851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1725"/>
        <w:gridCol w:w="2580"/>
        <w:gridCol w:w="1276"/>
        <w:gridCol w:w="2914"/>
        <w:tblGridChange w:id="0">
          <w:tblGrid>
            <w:gridCol w:w="2085"/>
            <w:gridCol w:w="1725"/>
            <w:gridCol w:w="2580"/>
            <w:gridCol w:w="1276"/>
            <w:gridCol w:w="29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Порядок приоритетности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подготовки 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обучения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(очная, очно-заочная, заочная)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оплаты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4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на 2022/2023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3E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3F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7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77"/>
        <w:tblGridChange w:id="0">
          <w:tblGrid>
            <w:gridCol w:w="101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5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tbl>
      <w:tblPr>
        <w:tblStyle w:val="Table18"/>
        <w:tblW w:w="10319.0" w:type="dxa"/>
        <w:jc w:val="left"/>
        <w:tblInd w:w="0.0" w:type="dxa"/>
        <w:tblLayout w:type="fixed"/>
        <w:tblLook w:val="0400"/>
      </w:tblPr>
      <w:tblGrid>
        <w:gridCol w:w="10319"/>
        <w:tblGridChange w:id="0">
          <w:tblGrid>
            <w:gridCol w:w="10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программам специалитета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подтверждаю</w:t>
            </w:r>
          </w:p>
        </w:tc>
      </w:tr>
    </w:tbl>
    <w:p w:rsidR="00000000" w:rsidDel="00000000" w:rsidP="00000000" w:rsidRDefault="00000000" w:rsidRPr="00000000" w14:paraId="00000147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9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11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10 направлениям подготовки </w:t>
            </w:r>
          </w:p>
        </w:tc>
      </w:tr>
    </w:tbl>
    <w:p w:rsidR="00000000" w:rsidDel="00000000" w:rsidP="00000000" w:rsidRDefault="00000000" w:rsidRPr="00000000" w14:paraId="0000014C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4E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11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11"/>
        <w:tblGridChange w:id="0">
          <w:tblGrid>
            <w:gridCol w:w="10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:rsidR="00000000" w:rsidDel="00000000" w:rsidP="00000000" w:rsidRDefault="00000000" w:rsidRPr="00000000" w14:paraId="00000151">
      <w:pPr>
        <w:ind w:left="72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53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4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160" w:line="259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Обязуюсь представить оригинал документа о предшествующем образовании или о предшествующем образовании и квалификации до окончания обучения в Финансовом университете</w:t>
      </w:r>
    </w:p>
    <w:p w:rsidR="00000000" w:rsidDel="00000000" w:rsidP="00000000" w:rsidRDefault="00000000" w:rsidRPr="00000000" w14:paraId="00000156">
      <w:pPr>
        <w:spacing w:after="160" w:line="259" w:lineRule="auto"/>
        <w:ind w:left="7200" w:right="-171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157">
      <w:pPr>
        <w:spacing w:after="160" w:line="259" w:lineRule="auto"/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158">
      <w:pPr>
        <w:ind w:left="720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0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2"/>
        <w:tblGridChange w:id="0">
          <w:tblGrid>
            <w:gridCol w:w="4082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tabs>
          <w:tab w:val="left" w:pos="6705"/>
        </w:tabs>
        <w:spacing w:line="480" w:lineRule="auto"/>
        <w:ind w:left="1133.85826771653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pos="6705"/>
        </w:tabs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20_г </w:t>
        <w:tab/>
        <w:tab/>
        <w:tab/>
      </w:r>
    </w:p>
    <w:sectPr>
      <w:pgSz w:h="16840" w:w="11907" w:orient="portrait"/>
      <w:pgMar w:bottom="567" w:top="567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cs="Times New Roman" w:eastAsia="Times New Roman" w:hAnsi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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cs="Times New Roman" w:eastAsia="Times New Roman" w:hAnsi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F0378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 w:customStyle="1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277382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277382"/>
    <w:rPr>
      <w:rFonts w:ascii="Segoe UI" w:cs="Segoe UI" w:eastAsia="Times New Roman" w:hAnsi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 w:val="1"/>
    <w:rsid w:val="002346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19rvQSVh2n/0JIjTlk9UbENGTg==">AMUW2mWMEGuiixt5A7eeOs1TrEHBL6pRb1pbLi/EWUWdutoqur3HekPOK8S9uvjhBNQTriJ4dmby7g2n4KPBiKqI8OxokRFgBi1YrFSWYpeq2QvgVLdx2BEgyCBa9zoUjXvcNkl2iQws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2018-03-23T12:43:00Z</dcterms:created>
  <dc:creator>Айбазова Аминат Хусеиновна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